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Аделя\Desktop\положение о ПМП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еля\Desktop\положение о ПМП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5BA" w:rsidRDefault="001955BA" w:rsidP="001955BA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1955BA" w:rsidRDefault="001955BA" w:rsidP="001955BA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1955BA" w:rsidRDefault="001955BA" w:rsidP="001955BA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1955BA" w:rsidRDefault="001955BA" w:rsidP="001955BA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1955BA" w:rsidRDefault="001955BA" w:rsidP="001955BA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lastRenderedPageBreak/>
        <w:t>II. ОСНОВНЫЕ ЗАДАЧИ ДЕЯТЕЛЬНОСТИ КОНСИЛИУМА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2.1. Задачами деятельности консилиума являются: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выявление детей, нуждающихся в создании СОУ, в том числе оценка их резервных возможностей развития, и подготовка рекомендаций по направлению их на </w:t>
      </w:r>
      <w:r w:rsidR="007A49A0">
        <w:fldChar w:fldCharType="begin"/>
      </w:r>
      <w:r w:rsidR="007A49A0" w:rsidRPr="007A49A0">
        <w:rPr>
          <w:lang w:val="ru-RU"/>
        </w:rPr>
        <w:instrText xml:space="preserve"> </w:instrText>
      </w:r>
      <w:r w:rsidR="007A49A0">
        <w:instrText>HYPERLINK</w:instrText>
      </w:r>
      <w:r w:rsidR="007A49A0" w:rsidRPr="007A49A0">
        <w:rPr>
          <w:lang w:val="ru-RU"/>
        </w:rPr>
        <w:instrText xml:space="preserve"> "</w:instrText>
      </w:r>
      <w:r w:rsidR="007A49A0">
        <w:instrText>https</w:instrText>
      </w:r>
      <w:r w:rsidR="007A49A0" w:rsidRPr="007A49A0">
        <w:rPr>
          <w:lang w:val="ru-RU"/>
        </w:rPr>
        <w:instrText>://</w:instrText>
      </w:r>
      <w:r w:rsidR="007A49A0">
        <w:instrText>infourok</w:instrText>
      </w:r>
      <w:r w:rsidR="007A49A0" w:rsidRPr="007A49A0">
        <w:rPr>
          <w:lang w:val="ru-RU"/>
        </w:rPr>
        <w:instrText>.</w:instrText>
      </w:r>
      <w:r w:rsidR="007A49A0">
        <w:instrText>ru</w:instrText>
      </w:r>
      <w:r w:rsidR="007A49A0" w:rsidRPr="007A49A0">
        <w:rPr>
          <w:lang w:val="ru-RU"/>
        </w:rPr>
        <w:instrText>/</w:instrText>
      </w:r>
      <w:r w:rsidR="007A49A0">
        <w:instrText>go</w:instrText>
      </w:r>
      <w:r w:rsidR="007A49A0" w:rsidRPr="007A49A0">
        <w:rPr>
          <w:lang w:val="ru-RU"/>
        </w:rPr>
        <w:instrText>.</w:instrText>
      </w:r>
      <w:r w:rsidR="007A49A0">
        <w:instrText>html</w:instrText>
      </w:r>
      <w:r w:rsidR="007A49A0" w:rsidRPr="007A49A0">
        <w:rPr>
          <w:lang w:val="ru-RU"/>
        </w:rPr>
        <w:instrText>?</w:instrText>
      </w:r>
      <w:r w:rsidR="007A49A0">
        <w:instrText>href</w:instrText>
      </w:r>
      <w:r w:rsidR="007A49A0" w:rsidRPr="007A49A0">
        <w:rPr>
          <w:lang w:val="ru-RU"/>
        </w:rPr>
        <w:instrText>=%23</w:instrText>
      </w:r>
      <w:r w:rsidR="007A49A0">
        <w:instrText>sub</w:instrText>
      </w:r>
      <w:r w:rsidR="007A49A0" w:rsidRPr="007A49A0">
        <w:rPr>
          <w:lang w:val="ru-RU"/>
        </w:rPr>
        <w:instrText xml:space="preserve">_51282" </w:instrText>
      </w:r>
      <w:r w:rsidR="007A49A0">
        <w:fldChar w:fldCharType="separate"/>
      </w:r>
      <w:r>
        <w:rPr>
          <w:rStyle w:val="af5"/>
          <w:rFonts w:ascii="Times New Roman" w:eastAsia="Times New Roman" w:hAnsi="Times New Roman" w:cs="Times New Roman"/>
          <w:color w:val="00000A"/>
          <w:lang w:val="ru-RU" w:eastAsia="ru-RU" w:bidi="ar-SA"/>
        </w:rPr>
        <w:t>ПМПК</w:t>
      </w:r>
      <w:r w:rsidR="007A49A0">
        <w:rPr>
          <w:rStyle w:val="af5"/>
          <w:rFonts w:ascii="Times New Roman" w:eastAsia="Times New Roman" w:hAnsi="Times New Roman" w:cs="Times New Roman"/>
          <w:color w:val="00000A"/>
          <w:lang w:val="ru-RU" w:eastAsia="ru-RU" w:bidi="ar-SA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для определения СОУ, формы получения образования, образовательной программы, которую ребенок может освоить, форм и методов психолого-медико-педагогической помощи, в том числе коррекции нарушений развития и социальной адаптации на основе специальных педагогических подходов по созданию специальных условий для получения образования;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создание и реализация рекомендованных ПМПК СОУ для получения образования;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разработка и реализация специалистами консилиума программы психолого-педагогического сопровождения как компонента образовательной программы, рекомендованной ПМПК;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оценка эффективности реализации программы сопровождения, в том числе психолого-педагогической коррекции особенностей развития и социальной адаптации ребенка с ОВЗ в образовательной среде;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изменение при необходимости компонентов программы сопровождения, коррекция необходимых СОУ в соответствии с образовательными достижениями и особенностями психического развития ребенка с ОВЗ;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подготовка рекомендаций по необходимому изменению СОУ и программы психолого-педагогического сопровождения в соответствии с изменившимся состоянием ребенка и характером овладения образовательной программой, рекомендованной ПМПК, рекомендаций родителям по повторному прохождению ПМПК;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подготовка и ведение документации, отражающей актуальное развитие ребенка, динамику его состояния, уровень достигнутых образовательных компетенций, эффективность коррекционно-педагогической деятельности специалистов консилиума;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консультативная и просветительская работа с родителями, педагогическим коллективом ОО в отношении особенностей психического развития и образования ребенка с ОВЗ, характера его социальной адаптации в образовательной среде;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координация деятельности по психолого-медико-педагогическому сопровождению детей с ОВЗ с другими образовательными и иными организациями (в рамках сетевого взаимодействия), осуществляющими сопровождение (и психолого-медико-педагогическую помощь) детей с ОВЗ, получающих образование в данной организации;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организационно-методическая поддержка педагогического состава организации в отношении образования и социальной адаптации сопровождаемых детей с ОВЗ.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955BA" w:rsidRDefault="001955BA" w:rsidP="001955B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A"/>
          <w:kern w:val="36"/>
          <w:sz w:val="24"/>
          <w:szCs w:val="24"/>
          <w:lang w:val="ru-RU" w:eastAsia="ru-RU" w:bidi="ar-SA"/>
        </w:rPr>
        <w:t>III. РЕГЛАМЕНТ ДЕЯТЕЛЬНОСТИ КОНСИЛИУМА</w:t>
      </w:r>
    </w:p>
    <w:p w:rsidR="001955BA" w:rsidRDefault="001955BA" w:rsidP="00195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3.1. После периода адаптации детей, поступивших в образовательную организацию, проводится их скрининговое обследование с целью выявления детей, нуждающихся в организации для них СОУ, индивидуальной программе сопровождения и/или обучения по образовательной программе, рекомендованной ПМПК. Обследование проводится методами, не требующими согласия родителей на обследование (наблюдение и педагогическое анкетирование).</w:t>
      </w:r>
    </w:p>
    <w:p w:rsidR="001955BA" w:rsidRDefault="001955BA" w:rsidP="00195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3.2. Родителям, дети которых, по мнению специалистов, нуждаются в организации СОУ, рекомендуется пройти территориальную ПМПК (ЦПМПК) с целью уточнения необходимости создания для них СОУ, коррекции нарушений развития и социальной адаптации на основе специальных педагогических подходов, определения формы получения образования, образовательной программы, которую ребенок может освоить, форм и методов психолого-медико-педагогической помощи.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При направлении ребенка на ПМПК копия коллегиального заключения консилиума выдается родителям (законным представителям) на руки копии заключений специалистов направляются только по почте или сопровождаются представителем консилиума. В другие учреждения и организации заключения специалистов или коллегиальное заключение консилиума могут направляться только по официальному запросу либо в ситуации заключения соответствующего договора о взаимодействии.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3.3. В случае несогласия родителей (законных представителей) с решением консилиума о необходимости прохождения ПМПК, отказа от направления ребенка на ПМПК родители выражают свое мнение в письменной форме в соответствующем разделе протокола консилиума, а обучение и воспитание ребенка осуществляется по образовательной программе, которая реализуется в данной ОО в соответствии с федеральным государственным образовательным стандартом.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3.4. По результатам обследований специалистов проводится коллегиальное заседание консилиума, на котором определяется и конкретизируется весь комплекс условий обучения и воспитания ребенка с ОВЗ. В ходе обсуждения результатов обследования ребенка специалистами консилиума ведется протокол, в котором указываются краткие сведения об истории развития ребенка, о специалистах консилиума, перечень документов, представленных на консилиум, результаты углубленного обследования ребенка специалистами, выводы специалистов, особые мнения специалистов (при наличии).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3.5. Протокол и заключение консилиума оформляются в день коллегиального обсуждения, подписываются специалистами консилиума, проводившими обследование, и руководителем консилиума (лицом, исполняющим его обязанности). Родители (законные представители) ребенка с ОВЗ подписывают протокол и заключение консилиума, отмечая свое согласие или несогласие с заключением консилиума.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3.6. В случае несогласия родителей (законных представителей) с заключением консилиума о предлагаемых СОУ и программой психолого-педагогического сопровождения, направлениями деятельности специалистов, разработанными в соответствии с особенностями ребенка с ОВЗ, определенными специалистами консилиума, и с рекомендациями ПМПК обучение и воспитание ребенка осуществляется по той образовательной программе, которая реализуется в данной ОО в соответствии с федеральным государственным образовательным стандартом.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3.7. В конце периода, на который были конкретизированы СОУ, реализовывалась образовательная программа, рекомендованная ПМПК, и программа психолого-педагогического сопровождения ребенка с ОВЗ, проводится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консилиумная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сессия, основной задачей которой является оценка эффективности деятельности специалистов сопровождения, включая реализацию пакета СОУ. Последовательность и содержание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консилиумной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деятельности аналогичны 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A"/>
            <w:lang w:val="ru-RU" w:eastAsia="ru-RU" w:bidi="ar-SA"/>
          </w:rPr>
          <w:t>п. 3.5-3.8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Итогом деятельности консилиума на этом этапе является заключение, в котором обосновывается необходимость продолжения обучения ребенка по образовательной программе, рекомендованной ПМПК, и ее индивидуализации в соответствии с возможностями ребенка, процесса психолого-педагогического сопровождения ребенка с ОВЗ, необходимая корректировка программы сопровождения, компонентов деятельности специалистов, определяется следующий период обучения и воспитания ребенка в соответствии с измененными компонентами образовательной программы.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3.8. Уточненная индивидуализированная образовательная программа, программа психолого-педагогического сопровождения, включая программы коррекционной деятельности специалистов, продолжительность периода сопровождения согласовываются с родителями, с руководителем консилиума и руководителем ОО и подписываются ими.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3.9. В ситуации, когда эффективность реализации образовательной программы, рекомендованной ПМПК, ее индивидуализации в соответствии с возможностями ребенка, программы психолого-педагогического сопровождения ребенка с ОВЗ и эффективность деятельности специалистов минимальны, отсутствуют или имеют негативную направленность, а состояние ребенка ухудшается, эффективность реализации образовательной программы, рекомендованной ПМПК, не соответствует имеющимся образовательным критериям или имеет негативную направленность для развития ребенка, консилиумом может быть принято решение о необходимости повторного прохождения ПМПК с целью изменения пакета СОУ, коррекции нарушений развития и социальной адаптации на основе специальных педагогических подходов, определения формы получения образования, образовательной программы, которую ребенок сможет освоить при подобном изменении своего состояния, форм и методов необходимой в данной ситуации психолого-медико-педагогической помощи.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3.10. Заключение консилиума носит для родителей (законных представителей) детей рекомендательный характер.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3.11. Консилиумом ведется следующая документация: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положение о психолого-медико-педагогическом консилиуме ОО;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представления на ребенка специалистов консилиума (первичные при поступлении ребенка в ОО);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план и регламент порядка проведения заседаний консилиума;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протокол заседаний консилиума (педагогического совета) (по каждому ребенку);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заключения каждого из специалистов, принимающих участие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консилиумной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деятельности по конкретному ребенку (первичное заключение с компонентами индивидуальной программы сопровождения; заключение по итогам каждого периода индивидуальной программы сопровождения и адаптированной образовательной программы на данный период; итоговое заключение по результатам реализации адаптированной образовательной программы в целом);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журнал учета детей, прошедших обследование;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согласие родителей на обследование ребенка и передачу информации о родителях и ребенке.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955BA" w:rsidRDefault="001955BA" w:rsidP="001955B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A"/>
          <w:kern w:val="36"/>
          <w:sz w:val="24"/>
          <w:szCs w:val="24"/>
          <w:lang w:val="ru-RU" w:eastAsia="ru-RU" w:bidi="ar-SA"/>
        </w:rPr>
        <w:t>IV. ПРАВА И ОБЯЗАННОСТИ</w:t>
      </w:r>
    </w:p>
    <w:p w:rsidR="001955BA" w:rsidRDefault="001955BA" w:rsidP="00195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4.1. Родители (законные представители) ребенка с ОВЗ имеют право:</w:t>
      </w:r>
    </w:p>
    <w:p w:rsidR="001955BA" w:rsidRDefault="001955BA" w:rsidP="00195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присутствовать при обследовании ребенка специалистами консилиума;</w:t>
      </w:r>
    </w:p>
    <w:p w:rsidR="001955BA" w:rsidRDefault="001955BA" w:rsidP="00195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участвовать в обсуждении результатов обследования и формулировки как заключения каждого из специалистов консилиума, так и коллегиального заключения;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участвовать в создании СОУ, адаптации образовательной программы, рекомендованной ПМПК, разработке программы психолого-педагогического сопровождения, направлений коррекционно-развивающей работы (в соответствии с рекомендациями ПМПК);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- получать консультации специалистов консилиума по вопросам обследования детей, создания и реализации индивидуальной программы сопровождения, в том числе информацию о своих правах и правах детей в рамках деятельности консилиума.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4.2. Родители (законные представители) обязаны: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неукоснительно следовать рекомендациям консилиума (в ситуации согласия с его решениями);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аккуратно посещать занятия специалистов в рамках реализации их коррекционной деятельности с ребенком, пропуская занятия только по уважительным причинам;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участвовать в реализации программы психолого-педагогического сопровождения, коррекционной деятельности специалистов на правах полноправных участников образовательного и коррекционно-развивающего процессов;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приводить ребенка на занятия в соответствии с согласованным расписанием, опрятно одетого, сытого и вовремя;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проверять и, по необходимости, участвовать при подготовке задаваемых специалистами домашних заданий.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4.3. Специалисты консилиума обязаны: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руководствоваться в своей деятельности профессиональными и этическими принципами, подчиняя ее исключительно интересам детей и их семей;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исходить в своей деятельности из принципов инклюзивного образования детей, применяя все необходимые современные психологические и социально-педагогические подходы для обучения и воспитания детей в естественной открытой социальной среде;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в пределах своей компетенции защищать всеми законными средствами, на любом, профессиональном, общественном и государственном, уровне права и интересы детей, обучающихся в ОО, и их семей;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специалисты несут ответственность за соблюдение конфиденциальности и несанкционированное разглашение сведений о детях и их семьях;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проводить экспертизу рабочих программ для детей с ОВЗ.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4.4. Специалисты консилиума имеют право: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иметь свое особое мнение по особенностям сопровождения ребенка с ОВЗ в рамках собственной профессиональной компетенции, отражать его в документации консилиума;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требовать от родителей выполнения своих обязанностей в соответствии с </w:t>
      </w:r>
      <w:proofErr w:type="spellStart"/>
      <w:r>
        <w:rPr>
          <w:rFonts w:ascii="Times New Roman" w:eastAsia="Times New Roman" w:hAnsi="Times New Roman" w:cs="Times New Roman"/>
          <w:color w:val="106BBE"/>
          <w:sz w:val="24"/>
          <w:szCs w:val="24"/>
          <w:lang w:val="ru-RU" w:eastAsia="ru-RU" w:bidi="ar-SA"/>
        </w:rPr>
        <w:fldChar w:fldCharType="begin"/>
      </w:r>
      <w:r>
        <w:rPr>
          <w:rFonts w:ascii="Times New Roman" w:eastAsia="Times New Roman" w:hAnsi="Times New Roman" w:cs="Times New Roman"/>
          <w:color w:val="106BBE"/>
          <w:sz w:val="24"/>
          <w:szCs w:val="24"/>
          <w:lang w:val="ru-RU" w:eastAsia="ru-RU" w:bidi="ar-SA"/>
        </w:rPr>
        <w:instrText xml:space="preserve"> HYPERLINK "https://infourok.ru/go.html?href=%23sub_51094" </w:instrText>
      </w:r>
      <w:r>
        <w:rPr>
          <w:rFonts w:ascii="Times New Roman" w:eastAsia="Times New Roman" w:hAnsi="Times New Roman" w:cs="Times New Roman"/>
          <w:color w:val="106BBE"/>
          <w:sz w:val="24"/>
          <w:szCs w:val="24"/>
          <w:lang w:val="ru-RU" w:eastAsia="ru-RU" w:bidi="ar-SA"/>
        </w:rPr>
        <w:fldChar w:fldCharType="separate"/>
      </w:r>
      <w:r>
        <w:rPr>
          <w:rStyle w:val="af5"/>
          <w:rFonts w:ascii="Times New Roman" w:eastAsia="Times New Roman" w:hAnsi="Times New Roman" w:cs="Times New Roman"/>
          <w:color w:val="00000A"/>
          <w:lang w:val="ru-RU" w:eastAsia="ru-RU" w:bidi="ar-SA"/>
        </w:rPr>
        <w:t>пп</w:t>
      </w:r>
      <w:proofErr w:type="spellEnd"/>
      <w:r>
        <w:rPr>
          <w:rStyle w:val="af5"/>
          <w:rFonts w:ascii="Times New Roman" w:eastAsia="Times New Roman" w:hAnsi="Times New Roman" w:cs="Times New Roman"/>
          <w:color w:val="00000A"/>
          <w:lang w:val="ru-RU" w:eastAsia="ru-RU" w:bidi="ar-SA"/>
        </w:rPr>
        <w:t>. 4.2</w:t>
      </w:r>
      <w:r>
        <w:rPr>
          <w:rFonts w:ascii="Times New Roman" w:eastAsia="Times New Roman" w:hAnsi="Times New Roman" w:cs="Times New Roman"/>
          <w:color w:val="106BBE"/>
          <w:sz w:val="24"/>
          <w:szCs w:val="24"/>
          <w:lang w:val="ru-RU" w:eastAsia="ru-RU" w:bidi="ar-SA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;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представлять и отстаивать свое мнение об особенностях ребенка и направлениях собственной деятельности в качестве представителя ОО при обследовании ребенка на ПМПК.</w:t>
      </w: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1955BA" w:rsidRDefault="001955BA" w:rsidP="001955B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Данное Положение вступает в силу со дня его утверждения. Срок действия не ограничен (или до момента введения нового Положения)</w:t>
      </w:r>
    </w:p>
    <w:p w:rsidR="001955BA" w:rsidRDefault="001955BA" w:rsidP="001955BA">
      <w:pPr>
        <w:jc w:val="both"/>
        <w:rPr>
          <w:sz w:val="24"/>
          <w:szCs w:val="24"/>
          <w:lang w:val="ru-RU"/>
        </w:rPr>
      </w:pPr>
    </w:p>
    <w:p w:rsidR="002810C0" w:rsidRPr="001955BA" w:rsidRDefault="002810C0">
      <w:pPr>
        <w:rPr>
          <w:lang w:val="ru-RU"/>
        </w:rPr>
      </w:pPr>
    </w:p>
    <w:sectPr w:rsidR="002810C0" w:rsidRPr="001955BA" w:rsidSect="00281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BA"/>
    <w:rsid w:val="001955BA"/>
    <w:rsid w:val="002810C0"/>
    <w:rsid w:val="002868C5"/>
    <w:rsid w:val="00441118"/>
    <w:rsid w:val="007A49A0"/>
    <w:rsid w:val="00A315F3"/>
    <w:rsid w:val="00AE508C"/>
    <w:rsid w:val="00B76A02"/>
    <w:rsid w:val="00BC451F"/>
    <w:rsid w:val="00EB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803814-B3A2-4FEA-9FEE-B601A131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5BA"/>
  </w:style>
  <w:style w:type="paragraph" w:styleId="1">
    <w:name w:val="heading 1"/>
    <w:basedOn w:val="a"/>
    <w:next w:val="a"/>
    <w:link w:val="10"/>
    <w:uiPriority w:val="9"/>
    <w:qFormat/>
    <w:rsid w:val="00A315F3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15F3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15F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15F3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15F3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15F3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15F3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15F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15F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5F3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15F3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315F3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315F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A315F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A315F3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A315F3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315F3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15F3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15F3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315F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Заголовок Знак"/>
    <w:basedOn w:val="a0"/>
    <w:link w:val="a4"/>
    <w:uiPriority w:val="10"/>
    <w:rsid w:val="00A315F3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A315F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A315F3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A315F3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A315F3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A315F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315F3"/>
  </w:style>
  <w:style w:type="paragraph" w:styleId="ac">
    <w:name w:val="List Paragraph"/>
    <w:basedOn w:val="a"/>
    <w:uiPriority w:val="34"/>
    <w:qFormat/>
    <w:rsid w:val="00A315F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15F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315F3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A315F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A315F3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A315F3"/>
    <w:rPr>
      <w:i/>
      <w:iCs/>
    </w:rPr>
  </w:style>
  <w:style w:type="character" w:styleId="af0">
    <w:name w:val="Intense Emphasis"/>
    <w:uiPriority w:val="21"/>
    <w:qFormat/>
    <w:rsid w:val="00A315F3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A315F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A315F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A315F3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A315F3"/>
    <w:pPr>
      <w:outlineLvl w:val="9"/>
    </w:pPr>
  </w:style>
  <w:style w:type="character" w:styleId="af5">
    <w:name w:val="Hyperlink"/>
    <w:basedOn w:val="a0"/>
    <w:uiPriority w:val="99"/>
    <w:semiHidden/>
    <w:unhideWhenUsed/>
    <w:rsid w:val="001955BA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195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955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5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%23sub_5108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1782</Words>
  <Characters>10164</Characters>
  <Application>Microsoft Office Word</Application>
  <DocSecurity>0</DocSecurity>
  <Lines>84</Lines>
  <Paragraphs>23</Paragraphs>
  <ScaleCrop>false</ScaleCrop>
  <Company>Ya Blondinko Edition</Company>
  <LinksUpToDate>false</LinksUpToDate>
  <CharactersWithSpaces>11923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Аделя</dc:creator>
  <cp:lastModifiedBy>user</cp:lastModifiedBy>
  <cp:revision>2</cp:revision>
  <dcterms:created xsi:type="dcterms:W3CDTF">2026-05-20T08:24:00Z</dcterms:created>
  <dcterms:modified xsi:type="dcterms:W3CDTF">2026-05-20T08:24:00Z</dcterms:modified>
</cp:coreProperties>
</file>